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jc w:val="center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</w:rPr>
        <w:drawing>
          <wp:inline distB="114300" distT="114300" distL="114300" distR="114300">
            <wp:extent cx="3495704" cy="72675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5704" cy="7267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Order form: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Please supply the following: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2009 Riesling  @$35            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2014 Pinot Noir @$35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2015 Pinot Noir @$35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2016 Pinot Noir @$35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2017 Pinot Noir @$35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2012 Riesling @$30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2014 Riesling @$30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2015 Riesling @$30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2016 Riesling @$30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2017 Riesling @$30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2016 Pinot Gris @30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.......bottles @$ 30  Total  $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.......bottles @$ 35  Total  $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           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Telephone us at 021304566 to advise your credit card details and check postage costs.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color w:val="ffffff"/>
          <w:sz w:val="23"/>
          <w:szCs w:val="23"/>
          <w:rtl w:val="0"/>
        </w:rPr>
        <w:t xml:space="preserve">Email order to: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de@meniscuswines.co.nz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000000" w:val="clear"/>
        <w:spacing w:line="313.04347826086956" w:lineRule="auto"/>
        <w:contextualSpacing w:val="0"/>
        <w:rPr>
          <w:color w:val="ffff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288" w:top="28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e@meniscuswine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